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39F" w:rsidRDefault="00E2039F" w:rsidP="00E2039F">
      <w:pPr>
        <w:pStyle w:val="StandardWeb"/>
        <w:tabs>
          <w:tab w:val="left" w:pos="5580"/>
        </w:tabs>
        <w:spacing w:before="0" w:beforeAutospacing="0" w:after="0" w:afterAutospacing="0"/>
        <w:rPr>
          <w:rFonts w:ascii="Arial" w:hAnsi="Arial" w:cs="Arial"/>
        </w:rPr>
      </w:pPr>
      <w:r>
        <w:rPr>
          <w:rFonts w:ascii="Arial" w:hAnsi="Arial" w:cs="Arial"/>
        </w:rPr>
        <w:t>BETRIEBSPRAKTIKUM</w:t>
      </w:r>
    </w:p>
    <w:p w:rsidR="00A203AF" w:rsidRDefault="00E2039F" w:rsidP="00E2039F">
      <w:pPr>
        <w:pStyle w:val="StandardWeb"/>
        <w:tabs>
          <w:tab w:val="left" w:pos="5580"/>
        </w:tabs>
        <w:spacing w:before="0" w:beforeAutospacing="0" w:after="0" w:afterAutospacing="0"/>
        <w:rPr>
          <w:rFonts w:ascii="Arial" w:hAnsi="Arial" w:cs="Arial"/>
        </w:rPr>
      </w:pPr>
      <w:r>
        <w:rPr>
          <w:rFonts w:ascii="Arial" w:hAnsi="Arial" w:cs="Arial"/>
        </w:rPr>
        <w:br/>
      </w:r>
      <w:r>
        <w:rPr>
          <w:rFonts w:ascii="Arial" w:hAnsi="Arial" w:cs="Arial"/>
        </w:rPr>
        <w:br/>
        <w:t>Die Rahmenstundentafel des Bildungsganges „Staatlich geprüfte informationstechnische Assistentin/ Staatlich geprüfter informationstechnischer Assistent“ schreibt vor, dass die Schülerinnen/Schüler insgesamt mindestens acht Wochen Betriebspraktika ableisten.</w:t>
      </w:r>
      <w:r>
        <w:rPr>
          <w:rFonts w:ascii="Arial" w:hAnsi="Arial" w:cs="Arial"/>
        </w:rPr>
        <w:br/>
      </w:r>
      <w:r w:rsidR="00A203AF">
        <w:rPr>
          <w:rFonts w:ascii="Arial" w:hAnsi="Arial" w:cs="Arial"/>
        </w:rPr>
        <w:t>Die Praktikumszeiten legt die Bildungsgangkonferenz für jeden Jahrgang fest.</w:t>
      </w:r>
    </w:p>
    <w:p w:rsidR="00A203AF" w:rsidRDefault="00A203AF" w:rsidP="00E2039F">
      <w:pPr>
        <w:pStyle w:val="StandardWeb"/>
        <w:tabs>
          <w:tab w:val="left" w:pos="5580"/>
        </w:tabs>
        <w:spacing w:before="0" w:beforeAutospacing="0" w:after="0" w:afterAutospacing="0"/>
        <w:rPr>
          <w:rFonts w:ascii="Arial" w:hAnsi="Arial" w:cs="Arial"/>
        </w:rPr>
      </w:pPr>
    </w:p>
    <w:p w:rsidR="00E2039F" w:rsidRDefault="00E2039F" w:rsidP="00E2039F">
      <w:pPr>
        <w:pStyle w:val="StandardWeb"/>
        <w:tabs>
          <w:tab w:val="left" w:pos="5580"/>
        </w:tabs>
        <w:spacing w:before="0" w:beforeAutospacing="0" w:after="0" w:afterAutospacing="0"/>
        <w:rPr>
          <w:rFonts w:ascii="Arial" w:hAnsi="Arial" w:cs="Arial"/>
        </w:rPr>
      </w:pPr>
      <w:r>
        <w:rPr>
          <w:rFonts w:ascii="Arial" w:hAnsi="Arial" w:cs="Arial"/>
        </w:rPr>
        <w:t>Während des Betriebspraktikums sollen die informationstechnischen Assistentinnen und Assistenten reale Einblicke in ihren späteren vielseitigen Berufsalltag erhalten. Dabei so</w:t>
      </w:r>
      <w:r>
        <w:rPr>
          <w:rFonts w:ascii="Arial" w:hAnsi="Arial" w:cs="Arial"/>
        </w:rPr>
        <w:t>l</w:t>
      </w:r>
      <w:r>
        <w:rPr>
          <w:rFonts w:ascii="Arial" w:hAnsi="Arial" w:cs="Arial"/>
        </w:rPr>
        <w:t>len sie berufs- und fachbezogene Aufgaben lösen und sich auch in den sozialen und kommunikativen Situationen während ihres Berufsalltages in den Betrieben auseinander setzen.</w:t>
      </w:r>
      <w:r>
        <w:rPr>
          <w:rFonts w:ascii="Arial" w:hAnsi="Arial" w:cs="Arial"/>
        </w:rPr>
        <w:br/>
        <w:t>Als Praktikumstellen kommen fachlich geeignete Betriebe, Behörden und Einrichtungen in Frage. Die Assistentinnen und Assistenten sollen dort während des Betriebspraktikums berufsbezogene Aufgaben und Problemstellungen aus den Fachbereichen Rechner- und Systemtechnik, Programmierung, Datenbanken, Betriebssysteme und Netzwerke und Elektrotechnik und Prozesstechnik unter Anleitung, ggf. auch selbstständig bearbeiten.</w:t>
      </w:r>
      <w:r>
        <w:rPr>
          <w:rFonts w:ascii="Arial" w:hAnsi="Arial" w:cs="Arial"/>
        </w:rPr>
        <w:br/>
        <w:t>Dem jeweiligen Ausbildungsstand, dem Schwerpunkt und der Profilbildung entsprechend, ist über einen längeren Zeitraum die Mitarbeit an laufenden Routine-, Akquisitions-, En</w:t>
      </w:r>
      <w:r>
        <w:rPr>
          <w:rFonts w:ascii="Arial" w:hAnsi="Arial" w:cs="Arial"/>
        </w:rPr>
        <w:t>t</w:t>
      </w:r>
      <w:r>
        <w:rPr>
          <w:rFonts w:ascii="Arial" w:hAnsi="Arial" w:cs="Arial"/>
        </w:rPr>
        <w:t>wicklungs- oder auch Forschungsaufgaben anzustreben.</w:t>
      </w:r>
    </w:p>
    <w:p w:rsidR="00E2039F" w:rsidRDefault="00E2039F" w:rsidP="00E2039F">
      <w:pPr>
        <w:pStyle w:val="StandardWeb"/>
        <w:spacing w:before="0" w:beforeAutospacing="0" w:after="0" w:afterAutospacing="0"/>
        <w:rPr>
          <w:rFonts w:ascii="Arial" w:hAnsi="Arial" w:cs="Arial"/>
        </w:rPr>
      </w:pPr>
      <w:r>
        <w:rPr>
          <w:rFonts w:ascii="Arial" w:hAnsi="Arial" w:cs="Arial"/>
        </w:rPr>
        <w:t>Die wöchentliche Arbeitszeit beträgt in der Regel mindestens 35 Stunden.</w:t>
      </w:r>
    </w:p>
    <w:p w:rsidR="00E2039F" w:rsidRDefault="00E2039F" w:rsidP="00E2039F">
      <w:pPr>
        <w:pStyle w:val="StandardWeb"/>
        <w:spacing w:before="0" w:beforeAutospacing="0" w:after="0" w:afterAutospacing="0"/>
        <w:rPr>
          <w:rFonts w:ascii="Arial" w:hAnsi="Arial" w:cs="Arial"/>
        </w:rPr>
      </w:pPr>
    </w:p>
    <w:p w:rsidR="00E2039F" w:rsidRDefault="00E2039F" w:rsidP="00E2039F">
      <w:pPr>
        <w:pStyle w:val="StandardWeb"/>
        <w:spacing w:before="0" w:beforeAutospacing="0" w:after="0" w:afterAutospacing="0"/>
        <w:rPr>
          <w:rFonts w:ascii="Arial" w:hAnsi="Arial" w:cs="Arial"/>
        </w:rPr>
      </w:pPr>
      <w:r>
        <w:rPr>
          <w:rFonts w:ascii="Arial" w:hAnsi="Arial" w:cs="Arial"/>
          <w:b/>
          <w:bCs/>
        </w:rPr>
        <w:t>Berichterstattung über Praktikantentätigkeiten</w:t>
      </w:r>
      <w:r>
        <w:rPr>
          <w:rFonts w:ascii="Arial" w:hAnsi="Arial" w:cs="Arial"/>
        </w:rPr>
        <w:t xml:space="preserve"> </w:t>
      </w:r>
    </w:p>
    <w:p w:rsidR="00E2039F" w:rsidRDefault="00E2039F" w:rsidP="00E2039F">
      <w:pPr>
        <w:pStyle w:val="StandardWeb"/>
        <w:spacing w:before="0" w:beforeAutospacing="0" w:after="0" w:afterAutospacing="0"/>
        <w:rPr>
          <w:rFonts w:ascii="Arial" w:hAnsi="Arial" w:cs="Arial"/>
        </w:rPr>
      </w:pPr>
    </w:p>
    <w:p w:rsidR="00E2039F" w:rsidRDefault="00E2039F" w:rsidP="00E2039F">
      <w:pPr>
        <w:pStyle w:val="StandardWeb"/>
        <w:spacing w:before="0" w:beforeAutospacing="0" w:after="0" w:afterAutospacing="0"/>
        <w:rPr>
          <w:rFonts w:ascii="Arial" w:hAnsi="Arial" w:cs="Arial"/>
        </w:rPr>
      </w:pPr>
      <w:r>
        <w:rPr>
          <w:rFonts w:ascii="Arial" w:hAnsi="Arial" w:cs="Arial"/>
        </w:rPr>
        <w:t>Über die gesamte Dauer der Praktikantentätigkeit sind Berichte zu führen und nach Bee</w:t>
      </w:r>
      <w:r>
        <w:rPr>
          <w:rFonts w:ascii="Arial" w:hAnsi="Arial" w:cs="Arial"/>
        </w:rPr>
        <w:t>n</w:t>
      </w:r>
      <w:r>
        <w:rPr>
          <w:rFonts w:ascii="Arial" w:hAnsi="Arial" w:cs="Arial"/>
        </w:rPr>
        <w:t xml:space="preserve">digung zur Beantragung der Anerkennung der </w:t>
      </w:r>
      <w:r w:rsidR="00A203AF">
        <w:rPr>
          <w:rFonts w:ascii="Arial" w:hAnsi="Arial" w:cs="Arial"/>
        </w:rPr>
        <w:t>Klassenleitung</w:t>
      </w:r>
      <w:r>
        <w:rPr>
          <w:rFonts w:ascii="Arial" w:hAnsi="Arial" w:cs="Arial"/>
        </w:rPr>
        <w:t xml:space="preserve"> unmittelbar vorzulegen. </w:t>
      </w:r>
    </w:p>
    <w:p w:rsidR="00E2039F" w:rsidRDefault="00E2039F" w:rsidP="00E2039F">
      <w:pPr>
        <w:pStyle w:val="StandardWeb"/>
        <w:spacing w:before="0" w:beforeAutospacing="0" w:after="0" w:afterAutospacing="0"/>
        <w:rPr>
          <w:rFonts w:ascii="Arial" w:hAnsi="Arial" w:cs="Arial"/>
        </w:rPr>
      </w:pPr>
      <w:r>
        <w:rPr>
          <w:rFonts w:ascii="Arial" w:hAnsi="Arial" w:cs="Arial"/>
        </w:rPr>
        <w:t xml:space="preserve">Die Berichte sollen der Übung in der Darstellung technischer Sachverhalte dienen und müssen deshalb selbst verfasst sein. Sie können Arbeitsgänge, Einrichtungen, Werkzeuge und so weiter beschreiben und Notizen über Erfahrungen bei den ausgeübten Tätigkeiten enthalten, soweit solche Angaben nicht den Geheimhaltungsvorschriften des betreffenden Betriebes unterliegen. </w:t>
      </w:r>
    </w:p>
    <w:p w:rsidR="00E2039F" w:rsidRDefault="00E2039F" w:rsidP="00E2039F">
      <w:pPr>
        <w:pStyle w:val="StandardWeb"/>
        <w:spacing w:before="0" w:beforeAutospacing="0" w:after="0" w:afterAutospacing="0"/>
        <w:rPr>
          <w:rFonts w:ascii="Arial" w:hAnsi="Arial" w:cs="Arial"/>
        </w:rPr>
      </w:pPr>
      <w:r>
        <w:rPr>
          <w:rFonts w:ascii="Arial" w:hAnsi="Arial" w:cs="Arial"/>
        </w:rPr>
        <w:t xml:space="preserve">Die Berichte müssen </w:t>
      </w:r>
      <w:r>
        <w:rPr>
          <w:rFonts w:ascii="Arial" w:hAnsi="Arial" w:cs="Arial"/>
          <w:u w:val="single"/>
        </w:rPr>
        <w:t>eigene</w:t>
      </w:r>
      <w:r>
        <w:rPr>
          <w:rFonts w:ascii="Arial" w:hAnsi="Arial" w:cs="Arial"/>
        </w:rPr>
        <w:t xml:space="preserve"> Tätigkeiten, Beobachtungen und Erkenntnisse der Praktika</w:t>
      </w:r>
      <w:r>
        <w:rPr>
          <w:rFonts w:ascii="Arial" w:hAnsi="Arial" w:cs="Arial"/>
        </w:rPr>
        <w:t>n</w:t>
      </w:r>
      <w:r>
        <w:rPr>
          <w:rFonts w:ascii="Arial" w:hAnsi="Arial" w:cs="Arial"/>
        </w:rPr>
        <w:t>tin/des Praktikanten wiedergeben. Allgemeine Darstellungen ohne direkten Bezug zur e</w:t>
      </w:r>
      <w:r>
        <w:rPr>
          <w:rFonts w:ascii="Arial" w:hAnsi="Arial" w:cs="Arial"/>
        </w:rPr>
        <w:t>i</w:t>
      </w:r>
      <w:r>
        <w:rPr>
          <w:rFonts w:ascii="Arial" w:hAnsi="Arial" w:cs="Arial"/>
        </w:rPr>
        <w:t>genen Tätigkeit (z.B. Abschriften aus Fachkundebüchern oder anderen Praktikantenb</w:t>
      </w:r>
      <w:r>
        <w:rPr>
          <w:rFonts w:ascii="Arial" w:hAnsi="Arial" w:cs="Arial"/>
        </w:rPr>
        <w:t>e</w:t>
      </w:r>
      <w:r>
        <w:rPr>
          <w:rFonts w:ascii="Arial" w:hAnsi="Arial" w:cs="Arial"/>
        </w:rPr>
        <w:t>richten) werden nicht anerkannt. Im Sinne eines technischen Berichtes ist eine knappe und prägnante Darstellung anzustreben und von den Möglichkeiten bildlicher Darstellung in Form von eigenen Skizzen, Werkstattzeichnungen, Diagrammen usw. Gebrauch zu m</w:t>
      </w:r>
      <w:r>
        <w:rPr>
          <w:rFonts w:ascii="Arial" w:hAnsi="Arial" w:cs="Arial"/>
        </w:rPr>
        <w:t>a</w:t>
      </w:r>
      <w:r>
        <w:rPr>
          <w:rFonts w:ascii="Arial" w:hAnsi="Arial" w:cs="Arial"/>
        </w:rPr>
        <w:t xml:space="preserve">chen. Auf die Verwendung von Fremdmaterial, Prospekten usw. soll verzichtet werden. </w:t>
      </w:r>
    </w:p>
    <w:p w:rsidR="00E2039F" w:rsidRDefault="00E2039F" w:rsidP="00E2039F">
      <w:pPr>
        <w:pStyle w:val="StandardWeb"/>
        <w:spacing w:before="0" w:beforeAutospacing="0" w:after="0" w:afterAutospacing="0"/>
        <w:rPr>
          <w:rFonts w:ascii="Arial" w:hAnsi="Arial" w:cs="Arial"/>
          <w:b/>
          <w:bCs/>
        </w:rPr>
      </w:pPr>
      <w:r>
        <w:rPr>
          <w:rFonts w:ascii="Arial" w:hAnsi="Arial" w:cs="Arial"/>
        </w:rPr>
        <w:br/>
      </w:r>
      <w:r>
        <w:rPr>
          <w:rFonts w:ascii="Arial" w:hAnsi="Arial" w:cs="Arial"/>
          <w:b/>
          <w:bCs/>
        </w:rPr>
        <w:t>Anforderungen an den Praktikum</w:t>
      </w:r>
      <w:r w:rsidR="00A203AF">
        <w:rPr>
          <w:rFonts w:ascii="Arial" w:hAnsi="Arial" w:cs="Arial"/>
          <w:b/>
          <w:bCs/>
        </w:rPr>
        <w:t>s</w:t>
      </w:r>
      <w:r>
        <w:rPr>
          <w:rFonts w:ascii="Arial" w:hAnsi="Arial" w:cs="Arial"/>
          <w:b/>
          <w:bCs/>
        </w:rPr>
        <w:t>bericht</w:t>
      </w:r>
    </w:p>
    <w:p w:rsidR="00E2039F" w:rsidRDefault="00E2039F" w:rsidP="00E2039F">
      <w:pPr>
        <w:pStyle w:val="StandardWeb"/>
        <w:spacing w:before="0" w:beforeAutospacing="0" w:after="0" w:afterAutospacing="0"/>
        <w:rPr>
          <w:rFonts w:ascii="Arial" w:hAnsi="Arial" w:cs="Arial"/>
          <w:b/>
          <w:bCs/>
        </w:rPr>
      </w:pPr>
    </w:p>
    <w:p w:rsidR="00E2039F" w:rsidRDefault="00E2039F" w:rsidP="00E2039F">
      <w:pPr>
        <w:pStyle w:val="StandardWeb"/>
        <w:tabs>
          <w:tab w:val="left" w:pos="5580"/>
        </w:tabs>
        <w:spacing w:before="0" w:beforeAutospacing="0" w:after="0" w:afterAutospacing="0"/>
        <w:rPr>
          <w:rFonts w:ascii="Arial" w:hAnsi="Arial" w:cs="Arial"/>
        </w:rPr>
      </w:pPr>
      <w:r>
        <w:rPr>
          <w:rFonts w:ascii="Arial" w:hAnsi="Arial" w:cs="Arial"/>
        </w:rPr>
        <w:t xml:space="preserve">Im Praktikum müssen </w:t>
      </w:r>
      <w:r>
        <w:rPr>
          <w:rFonts w:ascii="Arial" w:hAnsi="Arial" w:cs="Arial"/>
          <w:u w:val="single"/>
        </w:rPr>
        <w:t>wöchentlich</w:t>
      </w:r>
      <w:r>
        <w:rPr>
          <w:rFonts w:ascii="Arial" w:hAnsi="Arial" w:cs="Arial"/>
        </w:rPr>
        <w:t xml:space="preserve"> eine nach Tagen gegliederte Tätigkeitsübersicht </w:t>
      </w:r>
      <w:r>
        <w:rPr>
          <w:rFonts w:ascii="Arial" w:hAnsi="Arial" w:cs="Arial"/>
        </w:rPr>
        <w:br/>
        <w:t xml:space="preserve">und jeweils ein Wochenarbeitsbericht verfasst werden. </w:t>
      </w:r>
    </w:p>
    <w:p w:rsidR="0065069A" w:rsidRDefault="0065069A" w:rsidP="00E2039F">
      <w:pPr>
        <w:pStyle w:val="StandardWeb"/>
        <w:tabs>
          <w:tab w:val="left" w:pos="5580"/>
        </w:tabs>
        <w:spacing w:before="0" w:beforeAutospacing="0" w:after="0" w:afterAutospacing="0"/>
        <w:rPr>
          <w:rFonts w:ascii="Arial" w:hAnsi="Arial" w:cs="Arial"/>
          <w:b/>
          <w:bCs/>
        </w:rPr>
      </w:pPr>
    </w:p>
    <w:p w:rsidR="0065069A" w:rsidRDefault="0065069A" w:rsidP="00E2039F">
      <w:pPr>
        <w:pStyle w:val="StandardWeb"/>
        <w:tabs>
          <w:tab w:val="left" w:pos="5580"/>
        </w:tabs>
        <w:spacing w:before="0" w:beforeAutospacing="0" w:after="0" w:afterAutospacing="0"/>
        <w:rPr>
          <w:rFonts w:ascii="Arial" w:hAnsi="Arial" w:cs="Arial"/>
          <w:b/>
          <w:bCs/>
        </w:rPr>
      </w:pPr>
    </w:p>
    <w:p w:rsidR="0065069A" w:rsidRDefault="0065069A" w:rsidP="00E2039F">
      <w:pPr>
        <w:pStyle w:val="StandardWeb"/>
        <w:tabs>
          <w:tab w:val="left" w:pos="5580"/>
        </w:tabs>
        <w:spacing w:before="0" w:beforeAutospacing="0" w:after="0" w:afterAutospacing="0"/>
        <w:rPr>
          <w:rFonts w:ascii="Arial" w:hAnsi="Arial" w:cs="Arial"/>
          <w:b/>
          <w:bCs/>
        </w:rPr>
      </w:pPr>
    </w:p>
    <w:p w:rsidR="0065069A" w:rsidRDefault="0065069A" w:rsidP="00E2039F">
      <w:pPr>
        <w:pStyle w:val="StandardWeb"/>
        <w:tabs>
          <w:tab w:val="left" w:pos="5580"/>
        </w:tabs>
        <w:spacing w:before="0" w:beforeAutospacing="0" w:after="0" w:afterAutospacing="0"/>
        <w:rPr>
          <w:rFonts w:ascii="Arial" w:hAnsi="Arial" w:cs="Arial"/>
          <w:b/>
          <w:bCs/>
        </w:rPr>
      </w:pPr>
    </w:p>
    <w:p w:rsidR="009A18BF" w:rsidRDefault="009A18BF" w:rsidP="00E2039F">
      <w:pPr>
        <w:pStyle w:val="StandardWeb"/>
        <w:tabs>
          <w:tab w:val="left" w:pos="5580"/>
        </w:tabs>
        <w:spacing w:before="0" w:beforeAutospacing="0" w:after="0" w:afterAutospacing="0"/>
        <w:rPr>
          <w:rFonts w:ascii="Arial" w:hAnsi="Arial" w:cs="Arial"/>
          <w:b/>
          <w:bCs/>
        </w:rPr>
      </w:pPr>
    </w:p>
    <w:p w:rsidR="009A18BF" w:rsidRDefault="009A18BF" w:rsidP="00E2039F">
      <w:pPr>
        <w:pStyle w:val="StandardWeb"/>
        <w:tabs>
          <w:tab w:val="left" w:pos="5580"/>
        </w:tabs>
        <w:spacing w:before="0" w:beforeAutospacing="0" w:after="0" w:afterAutospacing="0"/>
        <w:rPr>
          <w:rFonts w:ascii="Arial" w:hAnsi="Arial" w:cs="Arial"/>
          <w:b/>
          <w:bCs/>
        </w:rPr>
      </w:pPr>
    </w:p>
    <w:p w:rsidR="009A18BF" w:rsidRDefault="009A18BF" w:rsidP="00E2039F">
      <w:pPr>
        <w:pStyle w:val="StandardWeb"/>
        <w:tabs>
          <w:tab w:val="left" w:pos="5580"/>
        </w:tabs>
        <w:spacing w:before="0" w:beforeAutospacing="0" w:after="0" w:afterAutospacing="0"/>
        <w:rPr>
          <w:rFonts w:ascii="Arial" w:hAnsi="Arial" w:cs="Arial"/>
          <w:b/>
          <w:bCs/>
        </w:rPr>
      </w:pPr>
    </w:p>
    <w:p w:rsidR="00E2039F" w:rsidRDefault="00E2039F" w:rsidP="00E2039F">
      <w:pPr>
        <w:pStyle w:val="StandardWeb"/>
        <w:tabs>
          <w:tab w:val="left" w:pos="5580"/>
        </w:tabs>
        <w:spacing w:before="0" w:beforeAutospacing="0" w:after="0" w:afterAutospacing="0"/>
        <w:rPr>
          <w:rFonts w:ascii="Arial" w:hAnsi="Arial" w:cs="Arial"/>
          <w:b/>
          <w:bCs/>
        </w:rPr>
      </w:pPr>
      <w:r>
        <w:rPr>
          <w:rFonts w:ascii="Arial" w:hAnsi="Arial" w:cs="Arial"/>
          <w:b/>
          <w:bCs/>
        </w:rPr>
        <w:lastRenderedPageBreak/>
        <w:t>Aufbau des Berichtsheftes</w:t>
      </w:r>
    </w:p>
    <w:p w:rsidR="00E2039F" w:rsidRDefault="00E2039F" w:rsidP="00E2039F">
      <w:pPr>
        <w:pStyle w:val="StandardWeb"/>
        <w:numPr>
          <w:ilvl w:val="0"/>
          <w:numId w:val="2"/>
        </w:numPr>
        <w:tabs>
          <w:tab w:val="left" w:pos="5580"/>
        </w:tabs>
        <w:spacing w:before="0" w:beforeAutospacing="0" w:after="0" w:afterAutospacing="0"/>
        <w:rPr>
          <w:rFonts w:ascii="Arial" w:hAnsi="Arial" w:cs="Arial"/>
        </w:rPr>
      </w:pPr>
      <w:r>
        <w:rPr>
          <w:rFonts w:ascii="Arial" w:hAnsi="Arial" w:cs="Arial"/>
        </w:rPr>
        <w:t>Deckblatt enthält Name, Klasse, Zeitraum des Praktikums, Firma mit Anschrift.</w:t>
      </w:r>
    </w:p>
    <w:p w:rsidR="00E2039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Den Arbeitsberichten ist eine  kurze Beschreibung des Betriebes bzw. des Tätigkeit</w:t>
      </w:r>
      <w:r>
        <w:rPr>
          <w:rFonts w:ascii="Arial" w:hAnsi="Arial" w:cs="Arial"/>
        </w:rPr>
        <w:t>s</w:t>
      </w:r>
      <w:r>
        <w:rPr>
          <w:rFonts w:ascii="Arial" w:hAnsi="Arial" w:cs="Arial"/>
        </w:rPr>
        <w:t xml:space="preserve">bereiches voranzustellen. </w:t>
      </w:r>
    </w:p>
    <w:p w:rsidR="00E2039F" w:rsidRDefault="00E2039F" w:rsidP="00E2039F">
      <w:pPr>
        <w:pStyle w:val="StandardWeb"/>
        <w:numPr>
          <w:ilvl w:val="0"/>
          <w:numId w:val="2"/>
        </w:numPr>
        <w:tabs>
          <w:tab w:val="left" w:pos="5580"/>
        </w:tabs>
        <w:spacing w:before="0" w:beforeAutospacing="0" w:after="0" w:afterAutospacing="0"/>
        <w:rPr>
          <w:rFonts w:ascii="Arial" w:hAnsi="Arial" w:cs="Arial"/>
        </w:rPr>
      </w:pPr>
      <w:r>
        <w:rPr>
          <w:rFonts w:ascii="Arial" w:hAnsi="Arial" w:cs="Arial"/>
        </w:rPr>
        <w:t>Für die nach Tagen gegliederten, stichwortartigen Tätigkeitsübersichten ist das Form</w:t>
      </w:r>
      <w:r>
        <w:rPr>
          <w:rFonts w:ascii="Arial" w:hAnsi="Arial" w:cs="Arial"/>
        </w:rPr>
        <w:t>u</w:t>
      </w:r>
      <w:r>
        <w:rPr>
          <w:rFonts w:ascii="Arial" w:hAnsi="Arial" w:cs="Arial"/>
        </w:rPr>
        <w:t>lar der Schule zu verwenden, das als Word-Datei zur Verfügung gestellt wird.</w:t>
      </w:r>
    </w:p>
    <w:p w:rsidR="00E2039F" w:rsidRPr="009A18B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Wochenberichte über eine ausgeführte Tätigkeit im Umfang von ein bis zwei DIN A4-Seiten inklusive Bildern sind in ganzen Sätzen auszuformulieren</w:t>
      </w:r>
      <w:r w:rsidR="0065069A">
        <w:rPr>
          <w:rFonts w:ascii="Arial" w:hAnsi="Arial" w:cs="Arial"/>
        </w:rPr>
        <w:t xml:space="preserve"> </w:t>
      </w:r>
      <w:r w:rsidR="0065069A" w:rsidRPr="009A18BF">
        <w:rPr>
          <w:rFonts w:ascii="Arial" w:hAnsi="Arial" w:cs="Arial"/>
        </w:rPr>
        <w:t>(Es reicht auch aus, eine ausführliche Tätigkeitsbeschreibung abzugeben)</w:t>
      </w:r>
      <w:r w:rsidRPr="009A18BF">
        <w:rPr>
          <w:rFonts w:ascii="Arial" w:hAnsi="Arial" w:cs="Arial"/>
        </w:rPr>
        <w:t>.</w:t>
      </w:r>
    </w:p>
    <w:p w:rsidR="00E2039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Formatierung: Schriftgröße 12; Schriftart Arial oder Times New Roman; linksbündig mit Silbentrennung; Absätze mit Leerzeile versehen; Überschriften in Schriftgröße 14 und fett.</w:t>
      </w:r>
    </w:p>
    <w:p w:rsidR="00E2039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Jede Schülerin bzw. jeder Schüler erhält für jedes Praktikum ein Formular „Beschein</w:t>
      </w:r>
      <w:r>
        <w:rPr>
          <w:rFonts w:ascii="Arial" w:hAnsi="Arial" w:cs="Arial"/>
        </w:rPr>
        <w:t>i</w:t>
      </w:r>
      <w:r>
        <w:rPr>
          <w:rFonts w:ascii="Arial" w:hAnsi="Arial" w:cs="Arial"/>
        </w:rPr>
        <w:t>gung des Praktikums“, das sie/er nach Beendigung des Praktikums, ausgefüllt und u</w:t>
      </w:r>
      <w:r>
        <w:rPr>
          <w:rFonts w:ascii="Arial" w:hAnsi="Arial" w:cs="Arial"/>
        </w:rPr>
        <w:t>n</w:t>
      </w:r>
      <w:r>
        <w:rPr>
          <w:rFonts w:ascii="Arial" w:hAnsi="Arial" w:cs="Arial"/>
        </w:rPr>
        <w:t>terschrieben, in die Praktikum</w:t>
      </w:r>
      <w:r w:rsidR="00A203AF">
        <w:rPr>
          <w:rFonts w:ascii="Arial" w:hAnsi="Arial" w:cs="Arial"/>
        </w:rPr>
        <w:t>s</w:t>
      </w:r>
      <w:r>
        <w:rPr>
          <w:rFonts w:ascii="Arial" w:hAnsi="Arial" w:cs="Arial"/>
        </w:rPr>
        <w:t>mappe einfügt.</w:t>
      </w:r>
    </w:p>
    <w:p w:rsidR="00E2039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Auf dieser Bescheinigung bestätigt die im Betrieb mit der Betreuung beauftragte Pe</w:t>
      </w:r>
      <w:r>
        <w:rPr>
          <w:rFonts w:ascii="Arial" w:hAnsi="Arial" w:cs="Arial"/>
        </w:rPr>
        <w:t>r</w:t>
      </w:r>
      <w:r>
        <w:rPr>
          <w:rFonts w:ascii="Arial" w:hAnsi="Arial" w:cs="Arial"/>
        </w:rPr>
        <w:t>son mit Namen, Datum und Stempel u.a. die Vollständigkeit und inhaltliche Richtigkeit der Praktikum</w:t>
      </w:r>
      <w:r w:rsidR="00A203AF">
        <w:rPr>
          <w:rFonts w:ascii="Arial" w:hAnsi="Arial" w:cs="Arial"/>
        </w:rPr>
        <w:t>s</w:t>
      </w:r>
      <w:r>
        <w:rPr>
          <w:rFonts w:ascii="Arial" w:hAnsi="Arial" w:cs="Arial"/>
        </w:rPr>
        <w:t xml:space="preserve">berichte. </w:t>
      </w:r>
    </w:p>
    <w:p w:rsidR="00E2039F" w:rsidRDefault="00E2039F" w:rsidP="00E2039F">
      <w:pPr>
        <w:pStyle w:val="StandardWeb"/>
        <w:numPr>
          <w:ilvl w:val="0"/>
          <w:numId w:val="2"/>
        </w:numPr>
        <w:spacing w:before="0" w:beforeAutospacing="0" w:after="0" w:afterAutospacing="0"/>
        <w:rPr>
          <w:rFonts w:ascii="Arial" w:hAnsi="Arial" w:cs="Arial"/>
        </w:rPr>
      </w:pPr>
      <w:r>
        <w:rPr>
          <w:rFonts w:ascii="Arial" w:hAnsi="Arial" w:cs="Arial"/>
        </w:rPr>
        <w:t>Die vollständigen Praktikum</w:t>
      </w:r>
      <w:r w:rsidR="00A203AF">
        <w:rPr>
          <w:rFonts w:ascii="Arial" w:hAnsi="Arial" w:cs="Arial"/>
        </w:rPr>
        <w:t>s</w:t>
      </w:r>
      <w:r>
        <w:rPr>
          <w:rFonts w:ascii="Arial" w:hAnsi="Arial" w:cs="Arial"/>
        </w:rPr>
        <w:t xml:space="preserve">unterlagen werden dem </w:t>
      </w:r>
      <w:r w:rsidR="00A203AF">
        <w:rPr>
          <w:rFonts w:ascii="Arial" w:hAnsi="Arial" w:cs="Arial"/>
        </w:rPr>
        <w:t>Klassen</w:t>
      </w:r>
      <w:r>
        <w:rPr>
          <w:rFonts w:ascii="Arial" w:hAnsi="Arial" w:cs="Arial"/>
        </w:rPr>
        <w:t>lehrer unmittelbar nach Beendigung des Praktikums vorgelegt.</w:t>
      </w:r>
    </w:p>
    <w:p w:rsidR="00E2039F" w:rsidRDefault="00E2039F" w:rsidP="00E2039F">
      <w:pPr>
        <w:numPr>
          <w:ilvl w:val="0"/>
          <w:numId w:val="2"/>
        </w:numPr>
        <w:rPr>
          <w:rFonts w:eastAsia="Arial Unicode MS" w:cs="Arial"/>
        </w:rPr>
      </w:pPr>
      <w:r>
        <w:rPr>
          <w:rFonts w:eastAsia="Arial Unicode MS" w:cs="Arial"/>
        </w:rPr>
        <w:t xml:space="preserve">Die </w:t>
      </w:r>
      <w:r w:rsidR="00A203AF">
        <w:rPr>
          <w:rFonts w:eastAsia="Arial Unicode MS" w:cs="Arial"/>
        </w:rPr>
        <w:t>Klassenlehrer</w:t>
      </w:r>
      <w:r>
        <w:rPr>
          <w:rFonts w:eastAsia="Arial Unicode MS" w:cs="Arial"/>
        </w:rPr>
        <w:t xml:space="preserve"> prüfen die Bescheinigungen, die Tagesprotokolle und Wochenb</w:t>
      </w:r>
      <w:r>
        <w:rPr>
          <w:rFonts w:eastAsia="Arial Unicode MS" w:cs="Arial"/>
        </w:rPr>
        <w:t>e</w:t>
      </w:r>
      <w:r>
        <w:rPr>
          <w:rFonts w:eastAsia="Arial Unicode MS" w:cs="Arial"/>
        </w:rPr>
        <w:t xml:space="preserve">richte. </w:t>
      </w:r>
    </w:p>
    <w:p w:rsidR="0065069A" w:rsidRPr="0065069A" w:rsidRDefault="00E2039F" w:rsidP="00E2039F">
      <w:pPr>
        <w:pStyle w:val="StandardWeb"/>
        <w:numPr>
          <w:ilvl w:val="0"/>
          <w:numId w:val="2"/>
        </w:numPr>
        <w:spacing w:before="0" w:beforeAutospacing="0" w:after="0" w:afterAutospacing="0"/>
        <w:rPr>
          <w:rFonts w:ascii="Arial" w:hAnsi="Arial" w:cs="Arial"/>
          <w:b/>
          <w:bCs/>
        </w:rPr>
      </w:pPr>
      <w:r>
        <w:rPr>
          <w:rFonts w:ascii="Arial" w:hAnsi="Arial" w:cs="Arial"/>
        </w:rPr>
        <w:t>Die Bescheinigungen werden der Schulleitung zur Anerkennung vorgelegt.</w:t>
      </w:r>
    </w:p>
    <w:p w:rsidR="00E2039F" w:rsidRPr="002F5BAB" w:rsidRDefault="00741D4C" w:rsidP="00E2039F">
      <w:pPr>
        <w:pStyle w:val="StandardWeb"/>
        <w:numPr>
          <w:ilvl w:val="0"/>
          <w:numId w:val="2"/>
        </w:numPr>
        <w:spacing w:before="0" w:beforeAutospacing="0" w:after="0" w:afterAutospacing="0"/>
        <w:rPr>
          <w:rFonts w:ascii="Arial" w:hAnsi="Arial" w:cs="Arial"/>
          <w:b/>
          <w:bCs/>
        </w:rPr>
      </w:pPr>
      <w:r w:rsidRPr="009A18BF">
        <w:rPr>
          <w:rFonts w:ascii="Arial" w:hAnsi="Arial" w:cs="Arial"/>
        </w:rPr>
        <w:t>Evaluation des Praktikums (ist der Betrieb als Ausbildungsbetrieb oder als Arbeitgeber interessant und ist der Betrieb für weitere Praktika geeignet? Welche Schulkenntnisse waren für Ihr Praktikum wichtig, welche Schulkenntnisse fehlten und sollten im Unte</w:t>
      </w:r>
      <w:r w:rsidRPr="009A18BF">
        <w:rPr>
          <w:rFonts w:ascii="Arial" w:hAnsi="Arial" w:cs="Arial"/>
        </w:rPr>
        <w:t>r</w:t>
      </w:r>
      <w:r w:rsidRPr="009A18BF">
        <w:rPr>
          <w:rFonts w:ascii="Arial" w:hAnsi="Arial" w:cs="Arial"/>
        </w:rPr>
        <w:t xml:space="preserve">richt behandelt werden). </w:t>
      </w:r>
      <w:r w:rsidR="00E2039F">
        <w:rPr>
          <w:rFonts w:ascii="Arial" w:hAnsi="Arial" w:cs="Arial"/>
        </w:rPr>
        <w:br/>
      </w:r>
      <w:r w:rsidR="00E2039F">
        <w:rPr>
          <w:rFonts w:ascii="Arial" w:hAnsi="Arial" w:cs="Arial"/>
        </w:rPr>
        <w:br/>
      </w:r>
    </w:p>
    <w:p w:rsidR="00E2039F" w:rsidRDefault="00E2039F" w:rsidP="00E2039F">
      <w:pPr>
        <w:autoSpaceDE w:val="0"/>
        <w:autoSpaceDN w:val="0"/>
        <w:adjustRightInd w:val="0"/>
        <w:rPr>
          <w:rFonts w:cs="Arial"/>
          <w:sz w:val="20"/>
        </w:rPr>
      </w:pPr>
      <w:r>
        <w:rPr>
          <w:rFonts w:cs="Arial"/>
        </w:rPr>
        <w:t>Schülerinnen und Schüler, die kein Praktikum nach den o. a. Bedingungen und Kriterien abgeleistet haben, werden nicht zur FHR-Prüfung und nicht zur BA-Prüfung zugelassen. Über Ausnahmen entscheidet die obere Schulaufsicht.</w:t>
      </w:r>
    </w:p>
    <w:p w:rsidR="00E2039F" w:rsidRDefault="00E2039F" w:rsidP="00E2039F">
      <w:pPr>
        <w:pStyle w:val="StandardWeb"/>
        <w:spacing w:before="0" w:beforeAutospacing="0" w:after="0" w:afterAutospacing="0"/>
        <w:rPr>
          <w:rFonts w:ascii="Arial" w:hAnsi="Arial" w:cs="Arial"/>
        </w:rPr>
      </w:pPr>
    </w:p>
    <w:p w:rsidR="00E2039F" w:rsidRDefault="00E2039F" w:rsidP="00E2039F"/>
    <w:sectPr w:rsidR="00E2039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83" w:rsidRDefault="00AF4483">
      <w:r>
        <w:separator/>
      </w:r>
    </w:p>
  </w:endnote>
  <w:endnote w:type="continuationSeparator" w:id="0">
    <w:p w:rsidR="00AF4483" w:rsidRDefault="00AF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F" w:rsidRDefault="009A18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10" w:rsidRPr="00A203AF" w:rsidRDefault="00A203AF" w:rsidP="00A203AF">
    <w:pPr>
      <w:rPr>
        <w:sz w:val="22"/>
      </w:rPr>
    </w:pPr>
    <w:r>
      <w:rPr>
        <w:sz w:val="22"/>
      </w:rPr>
      <w:t xml:space="preserve">Stand: </w:t>
    </w:r>
    <w:r w:rsidR="009A18BF">
      <w:rPr>
        <w:sz w:val="22"/>
      </w:rPr>
      <w:t>September</w:t>
    </w:r>
    <w:r>
      <w:rPr>
        <w:sz w:val="22"/>
      </w:rPr>
      <w:t xml:space="preserve"> </w:t>
    </w:r>
    <w:r>
      <w:rPr>
        <w:sz w:val="22"/>
      </w:rPr>
      <w:t>201</w:t>
    </w:r>
    <w:r w:rsidR="009A18BF">
      <w:rPr>
        <w:sz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F" w:rsidRDefault="009A1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83" w:rsidRDefault="00AF4483">
      <w:r>
        <w:separator/>
      </w:r>
    </w:p>
  </w:footnote>
  <w:footnote w:type="continuationSeparator" w:id="0">
    <w:p w:rsidR="00AF4483" w:rsidRDefault="00AF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F" w:rsidRDefault="009A18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30"/>
      <w:gridCol w:w="4811"/>
      <w:gridCol w:w="3071"/>
    </w:tblGrid>
    <w:tr w:rsidR="00785810">
      <w:trPr>
        <w:trHeight w:val="983"/>
      </w:trPr>
      <w:tc>
        <w:tcPr>
          <w:tcW w:w="1330" w:type="dxa"/>
          <w:tcBorders>
            <w:bottom w:val="single" w:sz="4" w:space="0" w:color="000000"/>
          </w:tcBorders>
          <w:shd w:val="clear" w:color="auto" w:fill="auto"/>
        </w:tcPr>
        <w:p w:rsidR="00785810" w:rsidRDefault="00785810">
          <w:pPr>
            <w:pStyle w:val="Kopfzeile"/>
            <w:snapToGrid w:val="0"/>
            <w:rPr>
              <w:sz w:val="20"/>
            </w:rPr>
          </w:pPr>
        </w:p>
      </w:tc>
      <w:tc>
        <w:tcPr>
          <w:tcW w:w="4811" w:type="dxa"/>
          <w:tcBorders>
            <w:bottom w:val="single" w:sz="4" w:space="0" w:color="000000"/>
          </w:tcBorders>
          <w:shd w:val="clear" w:color="auto" w:fill="auto"/>
          <w:vAlign w:val="center"/>
        </w:tcPr>
        <w:p w:rsidR="00785810" w:rsidRDefault="001D5260">
          <w:pPr>
            <w:pStyle w:val="Kopfzeile"/>
            <w:snapToGrid w:val="0"/>
            <w:jc w:val="center"/>
            <w:rPr>
              <w:sz w:val="28"/>
            </w:rPr>
          </w:pPr>
          <w:bookmarkStart w:id="0" w:name="_GoBack"/>
          <w:r>
            <w:rPr>
              <w:noProof/>
              <w:sz w:val="28"/>
              <w:lang w:eastAsia="de-DE"/>
            </w:rPr>
            <w:drawing>
              <wp:inline distT="0" distB="0" distL="0" distR="0">
                <wp:extent cx="1917700" cy="546100"/>
                <wp:effectExtent l="0" t="0" r="6350" b="6350"/>
                <wp:docPr id="2" name="Grafik 2" descr="C:\Users\Dirk\Documents\StickAktuell\sonst\Schullogo\Logo20Pro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Documents\StickAktuell\sonst\Schullogo\Logo20Proz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46100"/>
                        </a:xfrm>
                        <a:prstGeom prst="rect">
                          <a:avLst/>
                        </a:prstGeom>
                        <a:noFill/>
                        <a:ln>
                          <a:noFill/>
                        </a:ln>
                      </pic:spPr>
                    </pic:pic>
                  </a:graphicData>
                </a:graphic>
              </wp:inline>
            </w:drawing>
          </w:r>
          <w:bookmarkEnd w:id="0"/>
        </w:p>
      </w:tc>
      <w:tc>
        <w:tcPr>
          <w:tcW w:w="3071" w:type="dxa"/>
          <w:tcBorders>
            <w:left w:val="single" w:sz="4" w:space="0" w:color="000000"/>
            <w:bottom w:val="single" w:sz="4" w:space="0" w:color="000000"/>
          </w:tcBorders>
          <w:shd w:val="clear" w:color="auto" w:fill="auto"/>
          <w:vAlign w:val="center"/>
        </w:tcPr>
        <w:p w:rsidR="00785810" w:rsidRDefault="00B37211">
          <w:pPr>
            <w:pStyle w:val="Kopfzeile"/>
            <w:snapToGrid w:val="0"/>
            <w:jc w:val="center"/>
            <w:rPr>
              <w:b/>
              <w:bCs/>
              <w:sz w:val="28"/>
            </w:rPr>
          </w:pPr>
          <w:r>
            <w:rPr>
              <w:b/>
              <w:bCs/>
              <w:sz w:val="28"/>
            </w:rPr>
            <w:t>ITA-FHR</w:t>
          </w:r>
        </w:p>
      </w:tc>
    </w:tr>
  </w:tbl>
  <w:p w:rsidR="00785810" w:rsidRDefault="007858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BF" w:rsidRDefault="009A18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662BBF"/>
    <w:multiLevelType w:val="hybridMultilevel"/>
    <w:tmpl w:val="DD4C2674"/>
    <w:lvl w:ilvl="0" w:tplc="45D21DBC">
      <w:start w:val="1"/>
      <w:numFmt w:val="decimal"/>
      <w:lvlText w:val="%1."/>
      <w:lvlJc w:val="left"/>
      <w:pPr>
        <w:tabs>
          <w:tab w:val="num" w:pos="397"/>
        </w:tabs>
        <w:ind w:left="397" w:hanging="397"/>
      </w:pPr>
      <w:rPr>
        <w:rFonts w:ascii="Arial" w:hAnsi="Arial" w:hint="default"/>
        <w:b w:val="0"/>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5C"/>
    <w:rsid w:val="00104D91"/>
    <w:rsid w:val="0019068A"/>
    <w:rsid w:val="001935AA"/>
    <w:rsid w:val="001A5F35"/>
    <w:rsid w:val="001D5260"/>
    <w:rsid w:val="00274D77"/>
    <w:rsid w:val="002C308B"/>
    <w:rsid w:val="003011F2"/>
    <w:rsid w:val="00477DF4"/>
    <w:rsid w:val="005466F4"/>
    <w:rsid w:val="005A299A"/>
    <w:rsid w:val="00633C1E"/>
    <w:rsid w:val="0065069A"/>
    <w:rsid w:val="00681A51"/>
    <w:rsid w:val="006F0FC3"/>
    <w:rsid w:val="00741D4C"/>
    <w:rsid w:val="00785810"/>
    <w:rsid w:val="007C2D6E"/>
    <w:rsid w:val="00827DB9"/>
    <w:rsid w:val="008B3A50"/>
    <w:rsid w:val="00950D63"/>
    <w:rsid w:val="009A18BF"/>
    <w:rsid w:val="00A203AF"/>
    <w:rsid w:val="00A4278C"/>
    <w:rsid w:val="00AF4483"/>
    <w:rsid w:val="00B37211"/>
    <w:rsid w:val="00B87C5A"/>
    <w:rsid w:val="00BF1BB5"/>
    <w:rsid w:val="00CA6393"/>
    <w:rsid w:val="00CE3140"/>
    <w:rsid w:val="00D07FCF"/>
    <w:rsid w:val="00DE0763"/>
    <w:rsid w:val="00E2039F"/>
    <w:rsid w:val="00F0354A"/>
    <w:rsid w:val="00FD6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ar-SA"/>
    </w:rPr>
  </w:style>
  <w:style w:type="paragraph" w:styleId="berschrift1">
    <w:name w:val="heading 1"/>
    <w:basedOn w:val="Standard"/>
    <w:next w:val="Standard"/>
    <w:qFormat/>
    <w:pPr>
      <w:keepNext/>
      <w:numPr>
        <w:numId w:val="1"/>
      </w:numPr>
      <w:outlineLvl w:val="0"/>
    </w:pPr>
    <w:rPr>
      <w:i/>
      <w:iCs/>
    </w:rPr>
  </w:style>
  <w:style w:type="paragraph" w:styleId="berschrift2">
    <w:name w:val="heading 2"/>
    <w:basedOn w:val="Standard"/>
    <w:next w:val="Standard"/>
    <w:qFormat/>
    <w:pPr>
      <w:keepNext/>
      <w:numPr>
        <w:ilvl w:val="1"/>
        <w:numId w:val="1"/>
      </w:numPr>
      <w:outlineLvl w:val="1"/>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2"/>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styleId="Sprechblasentext">
    <w:name w:val="Balloon Text"/>
    <w:basedOn w:val="Standard"/>
    <w:link w:val="SprechblasentextZchn"/>
    <w:uiPriority w:val="99"/>
    <w:semiHidden/>
    <w:unhideWhenUsed/>
    <w:rsid w:val="001D5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260"/>
    <w:rPr>
      <w:rFonts w:ascii="Tahoma" w:hAnsi="Tahoma" w:cs="Tahoma"/>
      <w:sz w:val="16"/>
      <w:szCs w:val="16"/>
      <w:lang w:eastAsia="ar-SA"/>
    </w:rPr>
  </w:style>
  <w:style w:type="paragraph" w:styleId="StandardWeb">
    <w:name w:val="Normal (Web)"/>
    <w:basedOn w:val="Standard"/>
    <w:rsid w:val="00E2039F"/>
    <w:pPr>
      <w:spacing w:before="100" w:beforeAutospacing="1" w:after="100" w:afterAutospacing="1"/>
    </w:pPr>
    <w:rPr>
      <w:rFonts w:ascii="Arial Unicode MS" w:eastAsia="Arial Unicode MS" w:hAnsi="Arial Unicode MS" w:cs="Arial Unicode M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ar-SA"/>
    </w:rPr>
  </w:style>
  <w:style w:type="paragraph" w:styleId="berschrift1">
    <w:name w:val="heading 1"/>
    <w:basedOn w:val="Standard"/>
    <w:next w:val="Standard"/>
    <w:qFormat/>
    <w:pPr>
      <w:keepNext/>
      <w:numPr>
        <w:numId w:val="1"/>
      </w:numPr>
      <w:outlineLvl w:val="0"/>
    </w:pPr>
    <w:rPr>
      <w:i/>
      <w:iCs/>
    </w:rPr>
  </w:style>
  <w:style w:type="paragraph" w:styleId="berschrift2">
    <w:name w:val="heading 2"/>
    <w:basedOn w:val="Standard"/>
    <w:next w:val="Standard"/>
    <w:qFormat/>
    <w:pPr>
      <w:keepNext/>
      <w:numPr>
        <w:ilvl w:val="1"/>
        <w:numId w:val="1"/>
      </w:numPr>
      <w:outlineLvl w:val="1"/>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2"/>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styleId="Sprechblasentext">
    <w:name w:val="Balloon Text"/>
    <w:basedOn w:val="Standard"/>
    <w:link w:val="SprechblasentextZchn"/>
    <w:uiPriority w:val="99"/>
    <w:semiHidden/>
    <w:unhideWhenUsed/>
    <w:rsid w:val="001D5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260"/>
    <w:rPr>
      <w:rFonts w:ascii="Tahoma" w:hAnsi="Tahoma" w:cs="Tahoma"/>
      <w:sz w:val="16"/>
      <w:szCs w:val="16"/>
      <w:lang w:eastAsia="ar-SA"/>
    </w:rPr>
  </w:style>
  <w:style w:type="paragraph" w:styleId="StandardWeb">
    <w:name w:val="Normal (Web)"/>
    <w:basedOn w:val="Standard"/>
    <w:rsid w:val="00E2039F"/>
    <w:pPr>
      <w:spacing w:before="100" w:beforeAutospacing="1" w:after="100" w:afterAutospacing="1"/>
    </w:pPr>
    <w:rPr>
      <w:rFonts w:ascii="Arial Unicode MS" w:eastAsia="Arial Unicode MS" w:hAnsi="Arial Unicode MS" w:cs="Arial Unicode M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B836-EC3C-4C61-AEF5-C3F74B12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Bocholt, den 28</vt:lpstr>
    </vt:vector>
  </TitlesOfParts>
  <Company>Schule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Bocholt, den 28</dc:title>
  <dc:creator>MER</dc:creator>
  <cp:lastModifiedBy>Schueler</cp:lastModifiedBy>
  <cp:revision>4</cp:revision>
  <cp:lastPrinted>2005-05-12T06:58:00Z</cp:lastPrinted>
  <dcterms:created xsi:type="dcterms:W3CDTF">2018-08-31T10:05:00Z</dcterms:created>
  <dcterms:modified xsi:type="dcterms:W3CDTF">2018-10-10T07:04:00Z</dcterms:modified>
</cp:coreProperties>
</file>